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986" w:rsidRDefault="00CD7986" w:rsidP="003F7EB1">
      <w:pPr>
        <w:spacing w:after="120" w:line="240" w:lineRule="auto"/>
        <w:ind w:left="-90"/>
        <w:jc w:val="center"/>
        <w:rPr>
          <w:rFonts w:ascii="Sylfaen" w:eastAsia="Times New Roman" w:hAnsi="Sylfaen" w:cs="Times New Roman"/>
          <w:b/>
          <w:sz w:val="28"/>
          <w:szCs w:val="28"/>
          <w:lang w:val="ka-GE"/>
        </w:rPr>
      </w:pPr>
      <w:r w:rsidRPr="00CD7986">
        <w:rPr>
          <w:rFonts w:ascii="Sylfaen" w:eastAsia="Times New Roman" w:hAnsi="Sylfaen" w:cs="Times New Roman"/>
          <w:b/>
          <w:sz w:val="28"/>
          <w:szCs w:val="28"/>
          <w:lang w:val="ka-GE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 </w:t>
      </w:r>
      <w:r w:rsidR="003F7EB1" w:rsidRPr="003F7EB1">
        <w:rPr>
          <w:rFonts w:ascii="Sylfaen" w:eastAsia="Times New Roman" w:hAnsi="Sylfaen" w:cs="Times New Roman"/>
          <w:b/>
          <w:sz w:val="28"/>
          <w:szCs w:val="28"/>
          <w:lang w:val="ka-GE"/>
        </w:rPr>
        <w:t xml:space="preserve">საგრანტო </w:t>
      </w:r>
    </w:p>
    <w:p w:rsidR="003F7EB1" w:rsidRPr="003F7EB1" w:rsidRDefault="003F7EB1" w:rsidP="003F7EB1">
      <w:pPr>
        <w:spacing w:after="120" w:line="240" w:lineRule="auto"/>
        <w:ind w:left="-90"/>
        <w:jc w:val="center"/>
        <w:rPr>
          <w:rFonts w:ascii="Sylfaen" w:eastAsia="Times New Roman" w:hAnsi="Sylfaen" w:cs="Sylfaen"/>
          <w:b/>
          <w:sz w:val="24"/>
          <w:szCs w:val="24"/>
          <w:lang w:val="ka-GE"/>
        </w:rPr>
      </w:pPr>
      <w:bookmarkStart w:id="0" w:name="_GoBack"/>
      <w:bookmarkEnd w:id="0"/>
      <w:r w:rsidRPr="003F7EB1">
        <w:rPr>
          <w:rFonts w:ascii="Sylfaen" w:eastAsia="Times New Roman" w:hAnsi="Sylfaen" w:cs="Times New Roman"/>
          <w:b/>
          <w:sz w:val="28"/>
          <w:szCs w:val="28"/>
          <w:lang w:val="ka-GE"/>
        </w:rPr>
        <w:t xml:space="preserve">პროგრამა </w:t>
      </w:r>
      <w:r w:rsidRPr="003F7EB1">
        <w:rPr>
          <w:rFonts w:ascii="AcadNusx" w:eastAsia="Times New Roman" w:hAnsi="AcadNusx" w:cs="Sylfaen"/>
          <w:b/>
          <w:sz w:val="24"/>
          <w:szCs w:val="24"/>
        </w:rPr>
        <w:t>#</w:t>
      </w:r>
      <w:r w:rsidRPr="003F7EB1">
        <w:rPr>
          <w:rFonts w:ascii="Sylfaen" w:eastAsia="Times New Roman" w:hAnsi="Sylfaen" w:cs="Sylfaen"/>
          <w:b/>
          <w:sz w:val="24"/>
          <w:szCs w:val="24"/>
          <w:lang w:val="ka-GE"/>
        </w:rPr>
        <w:t xml:space="preserve"> </w:t>
      </w:r>
    </w:p>
    <w:p w:rsidR="003F7EB1" w:rsidRPr="003F7EB1" w:rsidRDefault="003E5FC3" w:rsidP="003F7EB1">
      <w:pPr>
        <w:ind w:left="-90"/>
        <w:jc w:val="center"/>
        <w:rPr>
          <w:rFonts w:ascii="Sylfaen" w:eastAsia="Times New Roman" w:hAnsi="Sylfaen" w:cs="Sylfaen"/>
          <w:b/>
          <w:sz w:val="28"/>
          <w:szCs w:val="28"/>
        </w:rPr>
      </w:pPr>
      <w:r>
        <w:rPr>
          <w:rFonts w:ascii="Sylfaen" w:eastAsia="Times New Roman" w:hAnsi="Sylfaen" w:cs="Sylfaen"/>
          <w:b/>
          <w:sz w:val="28"/>
          <w:szCs w:val="28"/>
          <w:lang w:val="ka-GE"/>
        </w:rPr>
        <w:t xml:space="preserve">საქართველოში </w:t>
      </w:r>
      <w:r w:rsidR="00E3407C">
        <w:rPr>
          <w:rFonts w:ascii="Sylfaen" w:eastAsia="Times New Roman" w:hAnsi="Sylfaen" w:cs="Sylfaen"/>
          <w:b/>
          <w:sz w:val="28"/>
          <w:szCs w:val="28"/>
          <w:lang w:val="ka-GE"/>
        </w:rPr>
        <w:t xml:space="preserve">დაბრუნებულ მიგრანტთა </w:t>
      </w:r>
      <w:r>
        <w:rPr>
          <w:rFonts w:ascii="Sylfaen" w:eastAsia="Times New Roman" w:hAnsi="Sylfaen" w:cs="Sylfaen"/>
          <w:b/>
          <w:sz w:val="28"/>
          <w:szCs w:val="28"/>
          <w:lang w:val="ka-GE"/>
        </w:rPr>
        <w:t>სა</w:t>
      </w:r>
      <w:r w:rsidR="00E3407C">
        <w:rPr>
          <w:rFonts w:ascii="Sylfaen" w:eastAsia="Times New Roman" w:hAnsi="Sylfaen" w:cs="Sylfaen"/>
          <w:b/>
          <w:sz w:val="28"/>
          <w:szCs w:val="28"/>
          <w:lang w:val="ka-GE"/>
        </w:rPr>
        <w:t>რეინტეგრაცი</w:t>
      </w:r>
      <w:r>
        <w:rPr>
          <w:rFonts w:ascii="Sylfaen" w:eastAsia="Times New Roman" w:hAnsi="Sylfaen" w:cs="Sylfaen"/>
          <w:b/>
          <w:sz w:val="28"/>
          <w:szCs w:val="28"/>
          <w:lang w:val="ka-GE"/>
        </w:rPr>
        <w:t>ო</w:t>
      </w:r>
      <w:r w:rsidR="00E3407C">
        <w:rPr>
          <w:rFonts w:ascii="Sylfaen" w:eastAsia="Times New Roman" w:hAnsi="Sylfaen" w:cs="Sylfaen"/>
          <w:b/>
          <w:sz w:val="28"/>
          <w:szCs w:val="28"/>
          <w:lang w:val="ka-GE"/>
        </w:rPr>
        <w:t xml:space="preserve"> </w:t>
      </w:r>
      <w:r>
        <w:rPr>
          <w:rFonts w:ascii="Sylfaen" w:eastAsia="Times New Roman" w:hAnsi="Sylfaen" w:cs="Sylfaen"/>
          <w:b/>
          <w:sz w:val="28"/>
          <w:szCs w:val="28"/>
          <w:lang w:val="ka-GE"/>
        </w:rPr>
        <w:t>დახმარება</w:t>
      </w:r>
    </w:p>
    <w:p w:rsidR="003F7EB1" w:rsidRPr="003F7EB1" w:rsidRDefault="003F7EB1" w:rsidP="00E3407C">
      <w:pPr>
        <w:spacing w:after="0"/>
        <w:ind w:left="-91"/>
        <w:contextualSpacing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3F7EB1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დანართი </w:t>
      </w:r>
      <w:r w:rsidRPr="003F7EB1">
        <w:rPr>
          <w:rFonts w:ascii="Sylfaen" w:eastAsia="Times New Roman" w:hAnsi="Sylfaen" w:cs="Times New Roman"/>
          <w:b/>
          <w:sz w:val="24"/>
          <w:szCs w:val="24"/>
          <w:lang w:val="ru-RU"/>
        </w:rPr>
        <w:t>№</w:t>
      </w:r>
      <w:r w:rsidRPr="003F7EB1">
        <w:rPr>
          <w:rFonts w:ascii="Sylfaen" w:eastAsia="Times New Roman" w:hAnsi="Sylfaen" w:cs="Times New Roman"/>
          <w:b/>
          <w:sz w:val="24"/>
          <w:szCs w:val="24"/>
          <w:lang w:val="ka-GE"/>
        </w:rPr>
        <w:t>2</w:t>
      </w:r>
    </w:p>
    <w:p w:rsidR="003F7EB1" w:rsidRPr="003F7EB1" w:rsidRDefault="003F7EB1" w:rsidP="00E3407C">
      <w:pPr>
        <w:spacing w:after="0"/>
        <w:ind w:left="-91"/>
        <w:contextualSpacing/>
        <w:jc w:val="center"/>
        <w:rPr>
          <w:rFonts w:ascii="Sylfaen" w:eastAsia="Times New Roman" w:hAnsi="Sylfaen" w:cs="Times New Roman"/>
          <w:b/>
          <w:sz w:val="8"/>
          <w:szCs w:val="24"/>
          <w:lang w:val="ka-GE"/>
        </w:rPr>
      </w:pPr>
    </w:p>
    <w:p w:rsidR="003F7EB1" w:rsidRPr="00E3407C" w:rsidRDefault="003F7EB1" w:rsidP="00E3407C">
      <w:pPr>
        <w:spacing w:after="0"/>
        <w:ind w:left="-91"/>
        <w:contextualSpacing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3F7EB1">
        <w:rPr>
          <w:rFonts w:ascii="Sylfaen" w:eastAsia="Times New Roman" w:hAnsi="Sylfaen" w:cs="Times New Roman"/>
          <w:b/>
          <w:sz w:val="24"/>
          <w:szCs w:val="24"/>
          <w:lang w:val="ka-GE"/>
        </w:rPr>
        <w:t>სამოქმედო გეგმა</w:t>
      </w:r>
    </w:p>
    <w:tbl>
      <w:tblPr>
        <w:tblpPr w:leftFromText="180" w:rightFromText="180" w:vertAnchor="text" w:horzAnchor="margin" w:tblpX="-522" w:tblpY="271"/>
        <w:tblW w:w="10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0"/>
        <w:gridCol w:w="7398"/>
      </w:tblGrid>
      <w:tr w:rsidR="003F7EB1" w:rsidRPr="008D7130" w:rsidTr="003F7EB1">
        <w:tc>
          <w:tcPr>
            <w:tcW w:w="3240" w:type="dxa"/>
          </w:tcPr>
          <w:p w:rsidR="003F7EB1" w:rsidRPr="00FB4080" w:rsidRDefault="003F7EB1" w:rsidP="001F4A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8"/>
                <w:szCs w:val="2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lang w:val="ka-GE"/>
              </w:rPr>
              <w:t xml:space="preserve">საგრანტო პროგრამის </w:t>
            </w:r>
            <w:r w:rsidR="007E4E3B">
              <w:rPr>
                <w:rFonts w:ascii="Sylfaen" w:eastAsia="Times New Roman" w:hAnsi="Sylfaen" w:cs="Times New Roman"/>
                <w:b/>
                <w:lang w:val="ka-GE"/>
              </w:rPr>
              <w:t xml:space="preserve">მიმართულების </w:t>
            </w:r>
            <w:r w:rsidR="00FB4080">
              <w:rPr>
                <w:rFonts w:ascii="Sylfaen" w:eastAsia="Times New Roman" w:hAnsi="Sylfaen" w:cs="Times New Roman"/>
                <w:b/>
                <w:lang w:val="ka-GE"/>
              </w:rPr>
              <w:t xml:space="preserve">დასახელება, </w:t>
            </w:r>
            <w:r w:rsidRPr="008D7130">
              <w:rPr>
                <w:rFonts w:ascii="Sylfaen" w:eastAsia="Times New Roman" w:hAnsi="Sylfaen" w:cs="Times New Roman"/>
                <w:b/>
                <w:lang w:val="ka-GE"/>
              </w:rPr>
              <w:t>№</w:t>
            </w:r>
            <w:r w:rsidR="00FB4080">
              <w:rPr>
                <w:rFonts w:ascii="Sylfaen" w:eastAsia="Times New Roman" w:hAnsi="Sylfaen" w:cs="Times New Roman"/>
                <w:b/>
                <w:lang w:val="ka-GE"/>
              </w:rPr>
              <w:t xml:space="preserve"> და დაფინანსების მაქსიმალური ოდენობა</w:t>
            </w:r>
            <w:r w:rsidR="001F4A6D">
              <w:rPr>
                <w:rFonts w:ascii="Sylfaen" w:eastAsia="Times New Roman" w:hAnsi="Sylfaen" w:cs="Times New Roman"/>
                <w:b/>
                <w:lang w:val="ka-GE"/>
              </w:rPr>
              <w:t>:</w:t>
            </w:r>
          </w:p>
        </w:tc>
        <w:tc>
          <w:tcPr>
            <w:tcW w:w="7398" w:type="dxa"/>
          </w:tcPr>
          <w:p w:rsidR="003F7EB1" w:rsidRPr="008D7130" w:rsidRDefault="003F7EB1" w:rsidP="003F7EB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8"/>
                <w:szCs w:val="28"/>
                <w:lang w:val="ka-GE"/>
              </w:rPr>
            </w:pPr>
          </w:p>
        </w:tc>
      </w:tr>
    </w:tbl>
    <w:p w:rsidR="003F7EB1" w:rsidRPr="008D7130" w:rsidRDefault="003F7EB1" w:rsidP="003F7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tbl>
      <w:tblPr>
        <w:tblW w:w="1062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0"/>
        <w:gridCol w:w="7380"/>
      </w:tblGrid>
      <w:tr w:rsidR="003F7EB1" w:rsidRPr="008D7130" w:rsidTr="003F7EB1">
        <w:tc>
          <w:tcPr>
            <w:tcW w:w="3240" w:type="dxa"/>
          </w:tcPr>
          <w:p w:rsidR="003F7EB1" w:rsidRPr="008D7130" w:rsidRDefault="003F7EB1" w:rsidP="00CA2ED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8"/>
                <w:szCs w:val="2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lang w:val="ka-GE"/>
              </w:rPr>
              <w:t>ორგანიზაციის დასახელება</w:t>
            </w:r>
            <w:r w:rsidR="007E4E3B">
              <w:rPr>
                <w:rFonts w:ascii="Sylfaen" w:eastAsia="Times New Roman" w:hAnsi="Sylfaen" w:cs="Times New Roman"/>
                <w:b/>
                <w:lang w:val="ka-GE"/>
              </w:rPr>
              <w:t>:</w:t>
            </w:r>
          </w:p>
        </w:tc>
        <w:tc>
          <w:tcPr>
            <w:tcW w:w="7380" w:type="dxa"/>
          </w:tcPr>
          <w:p w:rsidR="003F7EB1" w:rsidRPr="008D7130" w:rsidRDefault="003F7EB1" w:rsidP="00CA2ED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8"/>
                <w:szCs w:val="28"/>
                <w:lang w:val="ka-GE"/>
              </w:rPr>
            </w:pPr>
          </w:p>
        </w:tc>
      </w:tr>
    </w:tbl>
    <w:p w:rsidR="003F7EB1" w:rsidRPr="003F7EB1" w:rsidRDefault="003F7EB1" w:rsidP="003F7EB1">
      <w:pPr>
        <w:tabs>
          <w:tab w:val="left" w:pos="0"/>
          <w:tab w:val="left" w:pos="180"/>
        </w:tabs>
        <w:ind w:left="-90"/>
        <w:contextualSpacing/>
        <w:jc w:val="center"/>
        <w:rPr>
          <w:rFonts w:ascii="Sylfaen" w:eastAsia="Times New Roman" w:hAnsi="Sylfaen" w:cs="Times New Roman"/>
          <w:i/>
          <w:sz w:val="20"/>
          <w:szCs w:val="20"/>
          <w:lang w:val="ka-GE"/>
        </w:rPr>
      </w:pPr>
    </w:p>
    <w:p w:rsidR="003F7EB1" w:rsidRPr="002235A3" w:rsidRDefault="003F7EB1" w:rsidP="00FB4080">
      <w:pPr>
        <w:tabs>
          <w:tab w:val="left" w:pos="0"/>
        </w:tabs>
        <w:spacing w:after="120"/>
        <w:ind w:left="-91"/>
        <w:contextualSpacing/>
        <w:jc w:val="center"/>
        <w:rPr>
          <w:rFonts w:ascii="Sylfaen" w:eastAsia="Times New Roman" w:hAnsi="Sylfaen" w:cs="Times New Roman"/>
          <w:i/>
          <w:sz w:val="20"/>
          <w:szCs w:val="20"/>
        </w:rPr>
      </w:pPr>
      <w:r w:rsidRPr="003F7EB1">
        <w:rPr>
          <w:rFonts w:ascii="Sylfaen" w:eastAsia="Times New Roman" w:hAnsi="Sylfaen" w:cs="Times New Roman"/>
          <w:i/>
          <w:sz w:val="20"/>
          <w:szCs w:val="20"/>
          <w:lang w:val="ka-GE"/>
        </w:rPr>
        <w:t>ქვემოთ მოცემული ცხრილის მიხედვით, დეტალურად გაწერეთ პროექტის სამოქმედო გეგმა,</w:t>
      </w:r>
      <w:r w:rsidRPr="003F7EB1">
        <w:rPr>
          <w:rFonts w:ascii="Sylfaen" w:eastAsia="Times New Roman" w:hAnsi="Sylfaen" w:cs="Times New Roman"/>
          <w:i/>
          <w:sz w:val="20"/>
          <w:szCs w:val="20"/>
        </w:rPr>
        <w:t xml:space="preserve"> </w:t>
      </w:r>
      <w:r w:rsidRPr="003F7EB1">
        <w:rPr>
          <w:rFonts w:ascii="Sylfaen" w:eastAsia="Times New Roman" w:hAnsi="Sylfaen" w:cs="Times New Roman"/>
          <w:i/>
          <w:sz w:val="20"/>
          <w:szCs w:val="20"/>
          <w:lang w:val="ka-GE"/>
        </w:rPr>
        <w:t>შესასრულებელი აქტივობები  შესაბამისი ვადების მითითებით.</w:t>
      </w:r>
    </w:p>
    <w:tbl>
      <w:tblPr>
        <w:tblpPr w:leftFromText="180" w:rightFromText="180" w:vertAnchor="text" w:horzAnchor="margin" w:tblpXSpec="center" w:tblpY="301"/>
        <w:tblW w:w="55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5"/>
        <w:gridCol w:w="1304"/>
        <w:gridCol w:w="2092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613"/>
        <w:gridCol w:w="612"/>
        <w:gridCol w:w="616"/>
      </w:tblGrid>
      <w:tr w:rsidR="003F7EB1" w:rsidRPr="003F7EB1" w:rsidTr="003F7EB1">
        <w:trPr>
          <w:trHeight w:val="199"/>
        </w:trPr>
        <w:tc>
          <w:tcPr>
            <w:tcW w:w="1084" w:type="dxa"/>
            <w:vMerge w:val="restart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proofErr w:type="spellStart"/>
            <w:r w:rsidRPr="003F7EB1">
              <w:rPr>
                <w:rFonts w:ascii="Sylfaen" w:eastAsia="Times New Roman" w:hAnsi="Sylfaen" w:cs="Sylfaen"/>
                <w:b/>
                <w:bCs/>
              </w:rPr>
              <w:t>ეტაპი</w:t>
            </w:r>
            <w:proofErr w:type="spellEnd"/>
            <w:r w:rsidRPr="003F7EB1">
              <w:rPr>
                <w:rFonts w:ascii="Sylfaen" w:eastAsia="Times New Roman" w:hAnsi="Sylfaen" w:cs="Sylfaen"/>
                <w:b/>
                <w:bCs/>
                <w:vertAlign w:val="superscript"/>
              </w:rPr>
              <w:footnoteReference w:id="1"/>
            </w:r>
          </w:p>
        </w:tc>
        <w:tc>
          <w:tcPr>
            <w:tcW w:w="1304" w:type="dxa"/>
            <w:vMerge w:val="restart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3F7EB1">
              <w:rPr>
                <w:rFonts w:ascii="Sylfaen" w:eastAsia="Times New Roman" w:hAnsi="Sylfaen" w:cs="Sylfaen"/>
                <w:b/>
                <w:bCs/>
                <w:lang w:val="ka-GE"/>
              </w:rPr>
              <w:t>აქტივობა</w:t>
            </w:r>
          </w:p>
        </w:tc>
        <w:tc>
          <w:tcPr>
            <w:tcW w:w="2092" w:type="dxa"/>
            <w:vMerge w:val="restart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Times New Roman" w:hAnsi="Sylfaen" w:cs="Sylfaen"/>
                <w:b/>
                <w:bCs/>
                <w:lang w:val="ka-GE"/>
              </w:rPr>
            </w:pPr>
            <w:r w:rsidRPr="003F7EB1">
              <w:rPr>
                <w:rFonts w:ascii="Sylfaen" w:eastAsia="Times New Roman" w:hAnsi="Sylfaen" w:cs="Sylfaen"/>
                <w:b/>
                <w:bCs/>
                <w:lang w:val="ka-GE"/>
              </w:rPr>
              <w:t>პასუხისმგებელი პირი</w:t>
            </w:r>
            <w:r w:rsidRPr="003F7EB1">
              <w:rPr>
                <w:rFonts w:ascii="Sylfaen" w:eastAsia="Times New Roman" w:hAnsi="Sylfaen" w:cs="Sylfaen"/>
                <w:b/>
                <w:bCs/>
                <w:vertAlign w:val="superscript"/>
                <w:lang w:val="ka-GE"/>
              </w:rPr>
              <w:footnoteReference w:id="2"/>
            </w:r>
          </w:p>
        </w:tc>
        <w:tc>
          <w:tcPr>
            <w:tcW w:w="6229" w:type="dxa"/>
            <w:gridSpan w:val="12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Times New Roman" w:hAnsi="Sylfaen" w:cs="Sylfaen"/>
                <w:b/>
                <w:bCs/>
                <w:lang w:val="ka-GE"/>
              </w:rPr>
            </w:pPr>
            <w:r w:rsidRPr="003F7EB1">
              <w:rPr>
                <w:rFonts w:ascii="Sylfaen" w:eastAsia="Times New Roman" w:hAnsi="Sylfaen" w:cs="Sylfaen"/>
                <w:b/>
                <w:bCs/>
                <w:lang w:val="ka-GE"/>
              </w:rPr>
              <w:t>თვე</w:t>
            </w:r>
            <w:r w:rsidRPr="003F7EB1">
              <w:rPr>
                <w:rFonts w:ascii="Sylfaen" w:eastAsia="Times New Roman" w:hAnsi="Sylfaen" w:cs="Sylfaen"/>
                <w:b/>
                <w:bCs/>
                <w:vertAlign w:val="superscript"/>
                <w:lang w:val="ka-GE"/>
              </w:rPr>
              <w:footnoteReference w:id="3"/>
            </w:r>
          </w:p>
        </w:tc>
      </w:tr>
      <w:tr w:rsidR="003F7EB1" w:rsidRPr="003F7EB1" w:rsidTr="003F7EB1">
        <w:trPr>
          <w:trHeight w:val="52"/>
        </w:trPr>
        <w:tc>
          <w:tcPr>
            <w:tcW w:w="108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</w:p>
        </w:tc>
        <w:tc>
          <w:tcPr>
            <w:tcW w:w="130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</w:p>
        </w:tc>
        <w:tc>
          <w:tcPr>
            <w:tcW w:w="2092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1</w:t>
            </w: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2</w:t>
            </w: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3</w:t>
            </w: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4</w:t>
            </w: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5</w:t>
            </w: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6</w:t>
            </w: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7</w:t>
            </w: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8</w:t>
            </w: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9</w:t>
            </w: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10</w:t>
            </w: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11</w:t>
            </w: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3F7EB1">
              <w:rPr>
                <w:rFonts w:ascii="Calibri" w:eastAsia="Times New Roman" w:hAnsi="Calibri" w:cs="Times New Roman"/>
                <w:b/>
                <w:bCs/>
              </w:rPr>
              <w:t>12</w:t>
            </w:r>
          </w:p>
        </w:tc>
      </w:tr>
      <w:tr w:rsidR="003F7EB1" w:rsidRPr="003F7EB1" w:rsidTr="003F7EB1">
        <w:trPr>
          <w:trHeight w:val="194"/>
        </w:trPr>
        <w:tc>
          <w:tcPr>
            <w:tcW w:w="1084" w:type="dxa"/>
            <w:vMerge w:val="restart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lang w:val="ka-GE"/>
              </w:rPr>
            </w:pPr>
            <w:r w:rsidRPr="003F7EB1">
              <w:rPr>
                <w:rFonts w:ascii="Sylfaen" w:eastAsia="Times New Roman" w:hAnsi="Sylfaen" w:cs="Times New Roman"/>
                <w:lang w:val="ka-GE"/>
              </w:rPr>
              <w:t>1</w:t>
            </w: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52"/>
        </w:trPr>
        <w:tc>
          <w:tcPr>
            <w:tcW w:w="108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194"/>
        </w:trPr>
        <w:tc>
          <w:tcPr>
            <w:tcW w:w="1084" w:type="dxa"/>
            <w:vMerge w:val="restart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lang w:val="ka-GE"/>
              </w:rPr>
            </w:pPr>
            <w:r w:rsidRPr="003F7EB1">
              <w:rPr>
                <w:rFonts w:ascii="Sylfaen" w:eastAsia="Times New Roman" w:hAnsi="Sylfaen" w:cs="Times New Roman"/>
                <w:lang w:val="ka-GE"/>
              </w:rPr>
              <w:t>2</w:t>
            </w: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52"/>
        </w:trPr>
        <w:tc>
          <w:tcPr>
            <w:tcW w:w="108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194"/>
        </w:trPr>
        <w:tc>
          <w:tcPr>
            <w:tcW w:w="1084" w:type="dxa"/>
            <w:vMerge w:val="restart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lang w:val="ka-GE"/>
              </w:rPr>
            </w:pPr>
            <w:r w:rsidRPr="003F7EB1">
              <w:rPr>
                <w:rFonts w:ascii="Sylfaen" w:eastAsia="Times New Roman" w:hAnsi="Sylfaen" w:cs="Times New Roman"/>
                <w:lang w:val="ka-GE"/>
              </w:rPr>
              <w:t>3</w:t>
            </w: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52"/>
        </w:trPr>
        <w:tc>
          <w:tcPr>
            <w:tcW w:w="108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52"/>
        </w:trPr>
        <w:tc>
          <w:tcPr>
            <w:tcW w:w="108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182"/>
        </w:trPr>
        <w:tc>
          <w:tcPr>
            <w:tcW w:w="1084" w:type="dxa"/>
            <w:vMerge w:val="restart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lang w:val="ka-GE"/>
              </w:rPr>
            </w:pPr>
            <w:r w:rsidRPr="003F7EB1">
              <w:rPr>
                <w:rFonts w:ascii="Sylfaen" w:eastAsia="Times New Roman" w:hAnsi="Sylfaen" w:cs="Times New Roman"/>
                <w:lang w:val="ka-GE"/>
              </w:rPr>
              <w:t>4</w:t>
            </w: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52"/>
        </w:trPr>
        <w:tc>
          <w:tcPr>
            <w:tcW w:w="108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3F7EB1">
        <w:trPr>
          <w:trHeight w:val="52"/>
        </w:trPr>
        <w:tc>
          <w:tcPr>
            <w:tcW w:w="108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F7EB1" w:rsidRPr="003F7EB1" w:rsidTr="00FB4080">
        <w:trPr>
          <w:trHeight w:val="143"/>
        </w:trPr>
        <w:tc>
          <w:tcPr>
            <w:tcW w:w="1084" w:type="dxa"/>
            <w:vMerge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Sylfaen" w:eastAsia="Arial Unicode MS" w:hAnsi="Sylfaen" w:cs="Arial Unicode MS"/>
              </w:rPr>
            </w:pPr>
          </w:p>
        </w:tc>
        <w:tc>
          <w:tcPr>
            <w:tcW w:w="1304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88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3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2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616" w:type="dxa"/>
          </w:tcPr>
          <w:p w:rsidR="003F7EB1" w:rsidRPr="003F7EB1" w:rsidRDefault="003F7EB1" w:rsidP="003F7EB1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FB4080" w:rsidRDefault="00FB4080" w:rsidP="00FB4080">
      <w:pPr>
        <w:tabs>
          <w:tab w:val="left" w:pos="0"/>
          <w:tab w:val="left" w:pos="180"/>
        </w:tabs>
        <w:contextualSpacing/>
        <w:rPr>
          <w:rFonts w:ascii="Sylfaen" w:eastAsia="Times New Roman" w:hAnsi="Sylfaen" w:cs="Times New Roman"/>
          <w:i/>
          <w:sz w:val="20"/>
          <w:szCs w:val="20"/>
          <w:lang w:val="ka-GE"/>
        </w:rPr>
      </w:pPr>
    </w:p>
    <w:sectPr w:rsidR="00FB4080" w:rsidSect="003F4BCF">
      <w:headerReference w:type="default" r:id="rId7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445" w:rsidRDefault="00857445" w:rsidP="003F7EB1">
      <w:pPr>
        <w:spacing w:after="0" w:line="240" w:lineRule="auto"/>
      </w:pPr>
      <w:r>
        <w:separator/>
      </w:r>
    </w:p>
  </w:endnote>
  <w:endnote w:type="continuationSeparator" w:id="0">
    <w:p w:rsidR="00857445" w:rsidRDefault="00857445" w:rsidP="003F7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445" w:rsidRDefault="00857445" w:rsidP="003F7EB1">
      <w:pPr>
        <w:spacing w:after="0" w:line="240" w:lineRule="auto"/>
      </w:pPr>
      <w:r>
        <w:separator/>
      </w:r>
    </w:p>
  </w:footnote>
  <w:footnote w:type="continuationSeparator" w:id="0">
    <w:p w:rsidR="00857445" w:rsidRDefault="00857445" w:rsidP="003F7EB1">
      <w:pPr>
        <w:spacing w:after="0" w:line="240" w:lineRule="auto"/>
      </w:pPr>
      <w:r>
        <w:continuationSeparator/>
      </w:r>
    </w:p>
  </w:footnote>
  <w:footnote w:id="1">
    <w:p w:rsidR="003F7EB1" w:rsidRPr="0039714B" w:rsidRDefault="003F7EB1" w:rsidP="003F7EB1">
      <w:pPr>
        <w:pStyle w:val="FootnoteText"/>
        <w:rPr>
          <w:rFonts w:ascii="Sylfaen" w:hAnsi="Sylfaen"/>
          <w:sz w:val="16"/>
          <w:szCs w:val="16"/>
          <w:lang w:val="ka-GE"/>
        </w:rPr>
      </w:pPr>
      <w:r w:rsidRPr="0039714B">
        <w:rPr>
          <w:rStyle w:val="FootnoteReference"/>
          <w:sz w:val="16"/>
          <w:szCs w:val="16"/>
        </w:rPr>
        <w:footnoteRef/>
      </w:r>
      <w:r w:rsidRPr="0039714B">
        <w:rPr>
          <w:sz w:val="16"/>
          <w:szCs w:val="16"/>
        </w:rPr>
        <w:t xml:space="preserve"> </w:t>
      </w:r>
      <w:r w:rsidRPr="0039714B">
        <w:rPr>
          <w:rFonts w:ascii="Sylfaen" w:hAnsi="Sylfaen"/>
          <w:sz w:val="16"/>
          <w:szCs w:val="16"/>
          <w:lang w:val="ka-GE"/>
        </w:rPr>
        <w:t>რაოდენობა დაამატეთ საჭიროებისამებრ</w:t>
      </w:r>
    </w:p>
  </w:footnote>
  <w:footnote w:id="2">
    <w:p w:rsidR="003F7EB1" w:rsidRPr="0039714B" w:rsidRDefault="003F7EB1" w:rsidP="003F7EB1">
      <w:pPr>
        <w:pStyle w:val="FootnoteText"/>
        <w:rPr>
          <w:rFonts w:ascii="Sylfaen" w:hAnsi="Sylfaen"/>
          <w:sz w:val="16"/>
          <w:szCs w:val="16"/>
          <w:lang w:val="ka-GE"/>
        </w:rPr>
      </w:pPr>
      <w:r w:rsidRPr="0039714B">
        <w:rPr>
          <w:rStyle w:val="FootnoteReference"/>
          <w:sz w:val="16"/>
          <w:szCs w:val="16"/>
        </w:rPr>
        <w:footnoteRef/>
      </w:r>
      <w:r w:rsidRPr="0039714B">
        <w:rPr>
          <w:sz w:val="16"/>
          <w:szCs w:val="16"/>
        </w:rPr>
        <w:t xml:space="preserve"> </w:t>
      </w:r>
      <w:r w:rsidRPr="0039714B">
        <w:rPr>
          <w:rFonts w:ascii="Sylfaen" w:hAnsi="Sylfaen"/>
          <w:sz w:val="16"/>
          <w:szCs w:val="16"/>
          <w:lang w:val="ka-GE"/>
        </w:rPr>
        <w:t>მიუთითეთ პროექტში მისი თანამდებობა და სახელი და გვარი</w:t>
      </w:r>
    </w:p>
  </w:footnote>
  <w:footnote w:id="3">
    <w:p w:rsidR="003F7EB1" w:rsidRPr="004735A6" w:rsidRDefault="003F7EB1" w:rsidP="003F7EB1">
      <w:pPr>
        <w:pStyle w:val="FootnoteText"/>
        <w:rPr>
          <w:rFonts w:ascii="Sylfaen" w:hAnsi="Sylfaen"/>
          <w:sz w:val="16"/>
          <w:szCs w:val="16"/>
          <w:lang w:val="ka-GE"/>
        </w:rPr>
      </w:pPr>
      <w:r w:rsidRPr="0039714B">
        <w:rPr>
          <w:rStyle w:val="FootnoteReference"/>
          <w:sz w:val="16"/>
          <w:szCs w:val="16"/>
        </w:rPr>
        <w:footnoteRef/>
      </w:r>
      <w:r w:rsidRPr="0039714B">
        <w:rPr>
          <w:sz w:val="16"/>
          <w:szCs w:val="16"/>
        </w:rPr>
        <w:t xml:space="preserve"> </w:t>
      </w:r>
      <w:r w:rsidRPr="0039714B">
        <w:rPr>
          <w:rFonts w:ascii="Sylfaen" w:hAnsi="Sylfaen"/>
          <w:sz w:val="16"/>
          <w:szCs w:val="16"/>
          <w:lang w:val="ka-GE"/>
        </w:rPr>
        <w:t>ეს არის ნიმუში. შესაძლებელია დროის სხვა ერთეულის აღებაც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E3B" w:rsidRPr="007E4E3B" w:rsidRDefault="00FC6759" w:rsidP="007E4E3B">
    <w:pPr>
      <w:pStyle w:val="Header"/>
    </w:pPr>
    <w:r>
      <w:rPr>
        <w:rFonts w:ascii="Sylfaen" w:hAnsi="Sylfaen"/>
      </w:rPr>
      <w:t xml:space="preserve">     </w:t>
    </w:r>
    <w:r w:rsidR="007E4E3B">
      <w:rPr>
        <w:rFonts w:ascii="Sylfaen" w:hAnsi="Sylfaen"/>
        <w:lang w:val="ka-GE"/>
      </w:rPr>
      <w:t xml:space="preserve">                                      </w:t>
    </w:r>
    <w:r>
      <w:rPr>
        <w:rFonts w:ascii="Sylfaen" w:hAnsi="Sylfaen"/>
      </w:rPr>
      <w:t xml:space="preserve">                    </w:t>
    </w:r>
    <w:r w:rsidR="007E4E3B">
      <w:rPr>
        <w:rFonts w:ascii="Sylfaen" w:hAnsi="Sylfaen"/>
        <w:lang w:val="ka-GE"/>
      </w:rPr>
      <w:t xml:space="preserve">     </w:t>
    </w:r>
    <w:r w:rsidR="00CD7986">
      <w:rPr>
        <w:noProof/>
      </w:rPr>
      <w:drawing>
        <wp:inline distT="0" distB="0" distL="0" distR="0" wp14:anchorId="78D409B7" wp14:editId="7985B3C7">
          <wp:extent cx="1524000" cy="1181100"/>
          <wp:effectExtent l="0" t="0" r="0" b="0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1737" cy="1179346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B1"/>
    <w:rsid w:val="00013067"/>
    <w:rsid w:val="00024591"/>
    <w:rsid w:val="001F4A6D"/>
    <w:rsid w:val="002235A3"/>
    <w:rsid w:val="00255D60"/>
    <w:rsid w:val="00303BB0"/>
    <w:rsid w:val="003467DE"/>
    <w:rsid w:val="003E2B3C"/>
    <w:rsid w:val="003E5FC3"/>
    <w:rsid w:val="003F7EB1"/>
    <w:rsid w:val="006317B0"/>
    <w:rsid w:val="007E4E3B"/>
    <w:rsid w:val="00857445"/>
    <w:rsid w:val="008B1173"/>
    <w:rsid w:val="00984D02"/>
    <w:rsid w:val="00CD7986"/>
    <w:rsid w:val="00E3407C"/>
    <w:rsid w:val="00F93281"/>
    <w:rsid w:val="00FB4080"/>
    <w:rsid w:val="00FC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F7EB1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7EB1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F7EB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E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E3B"/>
  </w:style>
  <w:style w:type="paragraph" w:styleId="Footer">
    <w:name w:val="footer"/>
    <w:basedOn w:val="Normal"/>
    <w:link w:val="FooterChar"/>
    <w:uiPriority w:val="99"/>
    <w:unhideWhenUsed/>
    <w:rsid w:val="007E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E3B"/>
  </w:style>
  <w:style w:type="paragraph" w:styleId="BalloonText">
    <w:name w:val="Balloon Text"/>
    <w:basedOn w:val="Normal"/>
    <w:link w:val="BalloonTextChar"/>
    <w:uiPriority w:val="99"/>
    <w:semiHidden/>
    <w:unhideWhenUsed/>
    <w:rsid w:val="007E4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E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F7EB1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7EB1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F7EB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E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E3B"/>
  </w:style>
  <w:style w:type="paragraph" w:styleId="Footer">
    <w:name w:val="footer"/>
    <w:basedOn w:val="Normal"/>
    <w:link w:val="FooterChar"/>
    <w:uiPriority w:val="99"/>
    <w:unhideWhenUsed/>
    <w:rsid w:val="007E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E3B"/>
  </w:style>
  <w:style w:type="paragraph" w:styleId="BalloonText">
    <w:name w:val="Balloon Text"/>
    <w:basedOn w:val="Normal"/>
    <w:link w:val="BalloonTextChar"/>
    <w:uiPriority w:val="99"/>
    <w:semiHidden/>
    <w:unhideWhenUsed/>
    <w:rsid w:val="007E4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E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Sirdadze</dc:creator>
  <cp:lastModifiedBy>Giorgi Bunturi</cp:lastModifiedBy>
  <cp:revision>2</cp:revision>
  <cp:lastPrinted>2016-02-24T06:43:00Z</cp:lastPrinted>
  <dcterms:created xsi:type="dcterms:W3CDTF">2019-01-15T05:17:00Z</dcterms:created>
  <dcterms:modified xsi:type="dcterms:W3CDTF">2019-01-15T05:17:00Z</dcterms:modified>
</cp:coreProperties>
</file>